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B8" w:rsidRPr="00A646A6" w:rsidRDefault="00982EB8">
      <w:pPr>
        <w:rPr>
          <w:rFonts w:ascii="Times New Roman" w:hAnsi="Times New Roman" w:cs="Times New Roman"/>
          <w:i/>
          <w:sz w:val="24"/>
          <w:szCs w:val="24"/>
        </w:rPr>
      </w:pPr>
      <w:r w:rsidRPr="00A646A6">
        <w:rPr>
          <w:rFonts w:ascii="Times New Roman" w:hAnsi="Times New Roman" w:cs="Times New Roman"/>
          <w:i/>
          <w:sz w:val="24"/>
          <w:szCs w:val="24"/>
        </w:rPr>
        <w:t>Note: This is a transcript of the speech I wrote and delivered on May 11, 2011 for the New Jersey Youth Development Forum, Fragile Families, Princeton University Woodrow Wilson School</w:t>
      </w:r>
    </w:p>
    <w:p w:rsidR="00982EB8" w:rsidRDefault="00982EB8" w:rsidP="00982EB8">
      <w:pPr>
        <w:ind w:firstLine="720"/>
        <w:rPr>
          <w:rFonts w:ascii="Times New Roman" w:hAnsi="Times New Roman" w:cs="Times New Roman"/>
          <w:sz w:val="24"/>
          <w:szCs w:val="24"/>
        </w:rPr>
      </w:pPr>
      <w:r w:rsidRPr="00982EB8">
        <w:rPr>
          <w:rFonts w:ascii="Times New Roman" w:hAnsi="Times New Roman" w:cs="Times New Roman"/>
          <w:sz w:val="24"/>
          <w:szCs w:val="24"/>
        </w:rPr>
        <w:t>For the past nine months I have been proudly serving the country as an AmeriCorps VISTA and coordinato</w:t>
      </w:r>
      <w:r w:rsidR="00A646A6">
        <w:rPr>
          <w:rFonts w:ascii="Times New Roman" w:hAnsi="Times New Roman" w:cs="Times New Roman"/>
          <w:sz w:val="24"/>
          <w:szCs w:val="24"/>
        </w:rPr>
        <w:t xml:space="preserve">r of New Jersey’s </w:t>
      </w:r>
      <w:proofErr w:type="spellStart"/>
      <w:r w:rsidR="00A646A6">
        <w:rPr>
          <w:rFonts w:ascii="Times New Roman" w:hAnsi="Times New Roman" w:cs="Times New Roman"/>
          <w:sz w:val="24"/>
          <w:szCs w:val="24"/>
        </w:rPr>
        <w:t>Amachi</w:t>
      </w:r>
      <w:proofErr w:type="spellEnd"/>
      <w:r w:rsidR="00A646A6">
        <w:rPr>
          <w:rFonts w:ascii="Times New Roman" w:hAnsi="Times New Roman" w:cs="Times New Roman"/>
          <w:sz w:val="24"/>
          <w:szCs w:val="24"/>
        </w:rPr>
        <w:t xml:space="preserve"> Break t</w:t>
      </w:r>
      <w:r w:rsidRPr="00982EB8">
        <w:rPr>
          <w:rFonts w:ascii="Times New Roman" w:hAnsi="Times New Roman" w:cs="Times New Roman"/>
          <w:sz w:val="24"/>
          <w:szCs w:val="24"/>
        </w:rPr>
        <w:t xml:space="preserve">he Cycle Project. </w:t>
      </w:r>
      <w:proofErr w:type="spellStart"/>
      <w:r w:rsidRPr="00982EB8">
        <w:rPr>
          <w:rFonts w:ascii="Times New Roman" w:hAnsi="Times New Roman" w:cs="Times New Roman"/>
          <w:sz w:val="24"/>
          <w:szCs w:val="24"/>
        </w:rPr>
        <w:t>Amachi</w:t>
      </w:r>
      <w:proofErr w:type="spellEnd"/>
      <w:r w:rsidRPr="00982EB8">
        <w:rPr>
          <w:rFonts w:ascii="Times New Roman" w:hAnsi="Times New Roman" w:cs="Times New Roman"/>
          <w:sz w:val="24"/>
          <w:szCs w:val="24"/>
        </w:rPr>
        <w:t xml:space="preserve"> BTC’s mission is to stop intergenerational incarceration by matching children of prisoners with community mentors. By looking at the staggering numbers and statistics one will see that this is no small task. </w:t>
      </w:r>
    </w:p>
    <w:p w:rsidR="00982EB8" w:rsidRDefault="00982EB8" w:rsidP="00982EB8">
      <w:pPr>
        <w:ind w:firstLine="720"/>
        <w:rPr>
          <w:rFonts w:ascii="Times New Roman" w:hAnsi="Times New Roman" w:cs="Times New Roman"/>
          <w:sz w:val="24"/>
          <w:szCs w:val="24"/>
        </w:rPr>
      </w:pPr>
      <w:r w:rsidRPr="00982EB8">
        <w:rPr>
          <w:rFonts w:ascii="Times New Roman" w:hAnsi="Times New Roman" w:cs="Times New Roman"/>
          <w:sz w:val="24"/>
          <w:szCs w:val="24"/>
        </w:rPr>
        <w:t>According to the Department of Corrections, about 62,000 New Jersey children have one or more parent in prison. Children experience their parent’s incarceration as a loss, similar to</w:t>
      </w:r>
      <w:r>
        <w:rPr>
          <w:rFonts w:ascii="Times New Roman" w:hAnsi="Times New Roman" w:cs="Times New Roman"/>
          <w:sz w:val="24"/>
          <w:szCs w:val="24"/>
        </w:rPr>
        <w:t xml:space="preserve"> the loss a child might feel lo</w:t>
      </w:r>
      <w:r w:rsidRPr="00982EB8">
        <w:rPr>
          <w:rFonts w:ascii="Times New Roman" w:hAnsi="Times New Roman" w:cs="Times New Roman"/>
          <w:sz w:val="24"/>
          <w:szCs w:val="24"/>
        </w:rPr>
        <w:t xml:space="preserve">sing a parent to illness. They feel abandoned and they often feel at fault. Visiting is stressful and scary and witnessing the arrest of a parent is traumatizing. Couple loss, trauma, guilt and instability with poverty and an environment of crime and you have the seeds of a vicious cycle. These children’s lives are written about and spoken of using ominous vocabulary and language. Children of prisoners are referred to as “the invisible population”, “the next generation of prisoners”, “collateral damage” and included as part of a “vicious intergenerational cycle.” Research unanimously implies that these children are more likely than their peers to become involved in drug and alcohol abuse, drop out of school, and/ or become offenders themselves. </w:t>
      </w:r>
    </w:p>
    <w:p w:rsidR="00982EB8" w:rsidRDefault="00982EB8" w:rsidP="00982EB8">
      <w:pPr>
        <w:ind w:firstLine="720"/>
        <w:rPr>
          <w:rFonts w:ascii="Times New Roman" w:hAnsi="Times New Roman" w:cs="Times New Roman"/>
          <w:sz w:val="24"/>
          <w:szCs w:val="24"/>
        </w:rPr>
      </w:pPr>
      <w:r w:rsidRPr="00982EB8">
        <w:rPr>
          <w:rFonts w:ascii="Times New Roman" w:hAnsi="Times New Roman" w:cs="Times New Roman"/>
          <w:sz w:val="24"/>
          <w:szCs w:val="24"/>
        </w:rPr>
        <w:t>Just saying these sentences makes me feel discouraged and overwhelmed. I am, however, buoyed by the body of research that demonstrates the efficacy of mentoring. According to a Family and Corrections Network report, mentoring programs for children of prisoners have been prov</w:t>
      </w:r>
      <w:r w:rsidR="00D51CBA">
        <w:rPr>
          <w:rFonts w:ascii="Times New Roman" w:hAnsi="Times New Roman" w:cs="Times New Roman"/>
          <w:sz w:val="24"/>
          <w:szCs w:val="24"/>
        </w:rPr>
        <w:t>en to improve children’s socio-</w:t>
      </w:r>
      <w:r w:rsidRPr="00982EB8">
        <w:rPr>
          <w:rFonts w:ascii="Times New Roman" w:hAnsi="Times New Roman" w:cs="Times New Roman"/>
          <w:sz w:val="24"/>
          <w:szCs w:val="24"/>
        </w:rPr>
        <w:t xml:space="preserve">emotional skills, increase their capacity for attachments and produce stronger, healthier relationships between children and others, leading to better outcomes in social and academic competence. Mentoring also benefits the community by fostering and encouraging volunteerism, understanding and tolerance. </w:t>
      </w:r>
    </w:p>
    <w:p w:rsidR="00982EB8" w:rsidRDefault="00982EB8" w:rsidP="00982EB8">
      <w:pPr>
        <w:ind w:firstLine="720"/>
        <w:rPr>
          <w:rFonts w:ascii="Times New Roman" w:hAnsi="Times New Roman" w:cs="Times New Roman"/>
          <w:sz w:val="24"/>
          <w:szCs w:val="24"/>
        </w:rPr>
      </w:pPr>
      <w:r w:rsidRPr="00982EB8">
        <w:rPr>
          <w:rFonts w:ascii="Times New Roman" w:hAnsi="Times New Roman" w:cs="Times New Roman"/>
          <w:sz w:val="24"/>
          <w:szCs w:val="24"/>
        </w:rPr>
        <w:t xml:space="preserve">When I started with AmeriCorps in August 2010, I was excited to begin fighting the war on poverty and start making a difference. Quickly, I discovered that my enthusiasm was no match for some of the structural and funding barriers we would face. In 2008, the North Western New Jersey Community Action Program ambitiously hoped to begin a statewide mentoring organization modeled after the </w:t>
      </w:r>
      <w:proofErr w:type="spellStart"/>
      <w:r w:rsidRPr="00982EB8">
        <w:rPr>
          <w:rFonts w:ascii="Times New Roman" w:hAnsi="Times New Roman" w:cs="Times New Roman"/>
          <w:sz w:val="24"/>
          <w:szCs w:val="24"/>
        </w:rPr>
        <w:t>Amachi</w:t>
      </w:r>
      <w:proofErr w:type="spellEnd"/>
      <w:r w:rsidRPr="00982EB8">
        <w:rPr>
          <w:rFonts w:ascii="Times New Roman" w:hAnsi="Times New Roman" w:cs="Times New Roman"/>
          <w:sz w:val="24"/>
          <w:szCs w:val="24"/>
        </w:rPr>
        <w:t xml:space="preserve"> Project. The </w:t>
      </w:r>
      <w:proofErr w:type="spellStart"/>
      <w:r w:rsidRPr="00982EB8">
        <w:rPr>
          <w:rFonts w:ascii="Times New Roman" w:hAnsi="Times New Roman" w:cs="Times New Roman"/>
          <w:sz w:val="24"/>
          <w:szCs w:val="24"/>
        </w:rPr>
        <w:t>Amachi</w:t>
      </w:r>
      <w:proofErr w:type="spellEnd"/>
      <w:r w:rsidRPr="00982EB8">
        <w:rPr>
          <w:rFonts w:ascii="Times New Roman" w:hAnsi="Times New Roman" w:cs="Times New Roman"/>
          <w:sz w:val="24"/>
          <w:szCs w:val="24"/>
        </w:rPr>
        <w:t xml:space="preserve"> project was founded in 2001 in Philadelphia by Public and Private Ventures and the former Mayor, Dr. Rev. Goode. The North Western New Jersey Community Action Program received funding from the Nicolson Foundation and was approved for an AmeriCorps VISTA grant from the Corporation</w:t>
      </w:r>
      <w:r>
        <w:rPr>
          <w:rFonts w:ascii="Times New Roman" w:hAnsi="Times New Roman" w:cs="Times New Roman"/>
          <w:sz w:val="24"/>
          <w:szCs w:val="24"/>
        </w:rPr>
        <w:t xml:space="preserve"> for National Community Service.</w:t>
      </w:r>
      <w:r w:rsidRPr="00982EB8">
        <w:rPr>
          <w:rFonts w:ascii="Times New Roman" w:hAnsi="Times New Roman" w:cs="Times New Roman"/>
          <w:sz w:val="24"/>
          <w:szCs w:val="24"/>
        </w:rPr>
        <w:t xml:space="preserve"> The program was to be sponsored by New Jersey’s Retired Senior Volunteer Program. When I began my term, there were nine VISTAs coverin</w:t>
      </w:r>
      <w:r>
        <w:rPr>
          <w:rFonts w:ascii="Times New Roman" w:hAnsi="Times New Roman" w:cs="Times New Roman"/>
          <w:sz w:val="24"/>
          <w:szCs w:val="24"/>
        </w:rPr>
        <w:t xml:space="preserve">g twelve of New Jersey’s </w:t>
      </w:r>
      <w:r w:rsidRPr="00982EB8">
        <w:rPr>
          <w:rFonts w:ascii="Times New Roman" w:hAnsi="Times New Roman" w:cs="Times New Roman"/>
          <w:sz w:val="24"/>
          <w:szCs w:val="24"/>
        </w:rPr>
        <w:t xml:space="preserve">counties. Today we are down to five counties and five VISTAs. When the project began in 2008, it was really little more than an idea. There was no social worker, no policies or procedures and no established partnerships. </w:t>
      </w:r>
    </w:p>
    <w:p w:rsidR="00982EB8" w:rsidRDefault="00982EB8" w:rsidP="00982EB8">
      <w:pPr>
        <w:ind w:firstLine="720"/>
        <w:rPr>
          <w:rFonts w:ascii="Times New Roman" w:hAnsi="Times New Roman" w:cs="Times New Roman"/>
          <w:sz w:val="24"/>
          <w:szCs w:val="24"/>
        </w:rPr>
      </w:pPr>
      <w:r w:rsidRPr="00982EB8">
        <w:rPr>
          <w:rFonts w:ascii="Times New Roman" w:hAnsi="Times New Roman" w:cs="Times New Roman"/>
          <w:sz w:val="24"/>
          <w:szCs w:val="24"/>
        </w:rPr>
        <w:lastRenderedPageBreak/>
        <w:t xml:space="preserve">In the two years before I came on board, the VISTAs who preceded me did an enormous amount of work on capacity building and partnerships. They established Memorandums of Understanding which required that VISTAs be responsible for identifying children of prisoners and recruiting mentors in each organization’s respective counties. In return the organizations would be responsible for facilitating the match process and supervision. Some of these organizations included Big Brothers Big Sisters, Boys and Girls Club, Catholic Charities and Mentoring Plus. The VISTAs established positive relationships with these organizations, acting as recruiting arms, but unfortunately there was still a good deal of disconnect. Additionally, a lack of interest from several of the Retired Senior Volunteer Programs that were meant to sponsor and sustain the program made progress difficult and eventually the program was pulled from all but five counties. </w:t>
      </w:r>
    </w:p>
    <w:p w:rsidR="00982EB8" w:rsidRDefault="00982EB8" w:rsidP="00982EB8">
      <w:pPr>
        <w:ind w:firstLine="720"/>
        <w:rPr>
          <w:rFonts w:ascii="Times New Roman" w:hAnsi="Times New Roman" w:cs="Times New Roman"/>
          <w:sz w:val="24"/>
          <w:szCs w:val="24"/>
        </w:rPr>
      </w:pPr>
      <w:r w:rsidRPr="00982EB8">
        <w:rPr>
          <w:rFonts w:ascii="Times New Roman" w:hAnsi="Times New Roman" w:cs="Times New Roman"/>
          <w:sz w:val="24"/>
          <w:szCs w:val="24"/>
        </w:rPr>
        <w:t xml:space="preserve">The project remains active in Passaic, Hunterdon, Morris, Warren and Sussex Counties. Our current partner, </w:t>
      </w:r>
      <w:proofErr w:type="gramStart"/>
      <w:r w:rsidRPr="00982EB8">
        <w:rPr>
          <w:rFonts w:ascii="Times New Roman" w:hAnsi="Times New Roman" w:cs="Times New Roman"/>
          <w:sz w:val="24"/>
          <w:szCs w:val="24"/>
        </w:rPr>
        <w:t>Just</w:t>
      </w:r>
      <w:proofErr w:type="gramEnd"/>
      <w:r w:rsidRPr="00982EB8">
        <w:rPr>
          <w:rFonts w:ascii="Times New Roman" w:hAnsi="Times New Roman" w:cs="Times New Roman"/>
          <w:sz w:val="24"/>
          <w:szCs w:val="24"/>
        </w:rPr>
        <w:t xml:space="preserve"> 1 Mentoring, is a brand new community based project that aims to pair children of prisoners who are ages four to eighteen with positive role models. Mentors spend an hour per week for at least one year with their mentee engaging in recreational activities, attending events or helping with homework. We’ve been helping them build their program since April and after this week I will be able to happily say that the first two matches have been made. U</w:t>
      </w:r>
      <w:r>
        <w:rPr>
          <w:rFonts w:ascii="Times New Roman" w:hAnsi="Times New Roman" w:cs="Times New Roman"/>
          <w:sz w:val="24"/>
          <w:szCs w:val="24"/>
        </w:rPr>
        <w:t xml:space="preserve">nfortunately, </w:t>
      </w:r>
      <w:proofErr w:type="gramStart"/>
      <w:r>
        <w:rPr>
          <w:rFonts w:ascii="Times New Roman" w:hAnsi="Times New Roman" w:cs="Times New Roman"/>
          <w:sz w:val="24"/>
          <w:szCs w:val="24"/>
        </w:rPr>
        <w:t>Just</w:t>
      </w:r>
      <w:proofErr w:type="gramEnd"/>
      <w:r>
        <w:rPr>
          <w:rFonts w:ascii="Times New Roman" w:hAnsi="Times New Roman" w:cs="Times New Roman"/>
          <w:sz w:val="24"/>
          <w:szCs w:val="24"/>
        </w:rPr>
        <w:t xml:space="preserve"> 1 will be lo</w:t>
      </w:r>
      <w:r w:rsidRPr="00982EB8">
        <w:rPr>
          <w:rFonts w:ascii="Times New Roman" w:hAnsi="Times New Roman" w:cs="Times New Roman"/>
          <w:sz w:val="24"/>
          <w:szCs w:val="24"/>
        </w:rPr>
        <w:t>sing all its f</w:t>
      </w:r>
      <w:r>
        <w:rPr>
          <w:rFonts w:ascii="Times New Roman" w:hAnsi="Times New Roman" w:cs="Times New Roman"/>
          <w:sz w:val="24"/>
          <w:szCs w:val="24"/>
        </w:rPr>
        <w:t>ederal funding on October 1</w:t>
      </w:r>
      <w:r w:rsidRPr="00982EB8">
        <w:rPr>
          <w:rFonts w:ascii="Times New Roman" w:hAnsi="Times New Roman" w:cs="Times New Roman"/>
          <w:sz w:val="24"/>
          <w:szCs w:val="24"/>
          <w:vertAlign w:val="superscript"/>
        </w:rPr>
        <w:t>st</w:t>
      </w:r>
      <w:r>
        <w:rPr>
          <w:rFonts w:ascii="Times New Roman" w:hAnsi="Times New Roman" w:cs="Times New Roman"/>
          <w:sz w:val="24"/>
          <w:szCs w:val="24"/>
        </w:rPr>
        <w:t>.</w:t>
      </w:r>
    </w:p>
    <w:p w:rsidR="00982EB8" w:rsidRDefault="00982EB8" w:rsidP="00982EB8">
      <w:pPr>
        <w:ind w:firstLine="720"/>
        <w:rPr>
          <w:rFonts w:ascii="Times New Roman" w:hAnsi="Times New Roman" w:cs="Times New Roman"/>
          <w:sz w:val="24"/>
          <w:szCs w:val="24"/>
        </w:rPr>
      </w:pPr>
      <w:r w:rsidRPr="00982EB8">
        <w:rPr>
          <w:rFonts w:ascii="Times New Roman" w:hAnsi="Times New Roman" w:cs="Times New Roman"/>
          <w:sz w:val="24"/>
          <w:szCs w:val="24"/>
        </w:rPr>
        <w:t xml:space="preserve">As we look for new funding avenues, I am encouraged by the attention that </w:t>
      </w:r>
      <w:proofErr w:type="spellStart"/>
      <w:r w:rsidRPr="00982EB8">
        <w:rPr>
          <w:rFonts w:ascii="Times New Roman" w:hAnsi="Times New Roman" w:cs="Times New Roman"/>
          <w:sz w:val="24"/>
          <w:szCs w:val="24"/>
        </w:rPr>
        <w:t>Amachi</w:t>
      </w:r>
      <w:proofErr w:type="spellEnd"/>
      <w:r w:rsidRPr="00982EB8">
        <w:rPr>
          <w:rFonts w:ascii="Times New Roman" w:hAnsi="Times New Roman" w:cs="Times New Roman"/>
          <w:sz w:val="24"/>
          <w:szCs w:val="24"/>
        </w:rPr>
        <w:t xml:space="preserve"> BTC has already brought to this population. One of the most positive outcomes of this project has been making an invisible population visible. Recently I inspired one of Somerset County’s Freeholders to speak with the Prosecutors office about implementing more child friendly arrest protocols in homes where children are present. Our VISTA leader got officials in Mercer County to, when reviewing juvenile criminal cases, explore whether an absentee parent is incarcerated and then make case recommendations from there. Another colleague makes regular appearances on a radio show in Sussex County. Just 1 Mentoring was recently featured in the Star Ledger. </w:t>
      </w:r>
    </w:p>
    <w:p w:rsidR="00982EB8" w:rsidRDefault="00982EB8" w:rsidP="00982EB8">
      <w:pPr>
        <w:ind w:firstLine="720"/>
        <w:rPr>
          <w:rFonts w:ascii="Times New Roman" w:hAnsi="Times New Roman" w:cs="Times New Roman"/>
          <w:sz w:val="24"/>
          <w:szCs w:val="24"/>
        </w:rPr>
      </w:pPr>
      <w:r w:rsidRPr="00982EB8">
        <w:rPr>
          <w:rFonts w:ascii="Times New Roman" w:hAnsi="Times New Roman" w:cs="Times New Roman"/>
          <w:sz w:val="24"/>
          <w:szCs w:val="24"/>
        </w:rPr>
        <w:t>I am happy to be here today because my greatest fear is that when my AmeriCorps term is over, the children of prisoners will fall right back into the shadows. I hope that you, as policy makers and change agents, will consider implementin</w:t>
      </w:r>
      <w:r w:rsidR="00CD3E27">
        <w:rPr>
          <w:rFonts w:ascii="Times New Roman" w:hAnsi="Times New Roman" w:cs="Times New Roman"/>
          <w:sz w:val="24"/>
          <w:szCs w:val="24"/>
        </w:rPr>
        <w:t>g or helping to support a state</w:t>
      </w:r>
      <w:r w:rsidRPr="00982EB8">
        <w:rPr>
          <w:rFonts w:ascii="Times New Roman" w:hAnsi="Times New Roman" w:cs="Times New Roman"/>
          <w:sz w:val="24"/>
          <w:szCs w:val="24"/>
        </w:rPr>
        <w:t>wide mentoring program for children of prisoners. I recommend that the organization be capable of conducting its own recruiting, screening processes, trainings and match supervision. I would also recommend that a strong partnership be established with the Department of Corrections well before the program begins. Using paid mentors and/ or making the p</w:t>
      </w:r>
      <w:r>
        <w:rPr>
          <w:rFonts w:ascii="Times New Roman" w:hAnsi="Times New Roman" w:cs="Times New Roman"/>
          <w:sz w:val="24"/>
          <w:szCs w:val="24"/>
        </w:rPr>
        <w:t>rogram site-</w:t>
      </w:r>
      <w:r w:rsidRPr="00982EB8">
        <w:rPr>
          <w:rFonts w:ascii="Times New Roman" w:hAnsi="Times New Roman" w:cs="Times New Roman"/>
          <w:sz w:val="24"/>
          <w:szCs w:val="24"/>
        </w:rPr>
        <w:t xml:space="preserve">based would make volunteer recruitment go more smoothly. I also think that children of prisoners would benefit from a visitation program because kids should have the right to see, hear and touch their mom or dad. It has been proven that parents who maintain more frequent contact with their children have lower rates of recidivism. Implementing parenting classes that involve interactive prison visits from inmate’s children would also benefit kids and families. </w:t>
      </w:r>
    </w:p>
    <w:p w:rsidR="00A646A6" w:rsidRDefault="00982EB8" w:rsidP="00982EB8">
      <w:pPr>
        <w:ind w:firstLine="720"/>
        <w:rPr>
          <w:rFonts w:ascii="Times New Roman" w:hAnsi="Times New Roman" w:cs="Times New Roman"/>
          <w:sz w:val="24"/>
          <w:szCs w:val="24"/>
        </w:rPr>
      </w:pPr>
      <w:r w:rsidRPr="00982EB8">
        <w:rPr>
          <w:rFonts w:ascii="Times New Roman" w:hAnsi="Times New Roman" w:cs="Times New Roman"/>
          <w:sz w:val="24"/>
          <w:szCs w:val="24"/>
        </w:rPr>
        <w:t xml:space="preserve">This past Wednesday, three of my fellow VISTAs and I met with social workers at Passaic County Jail. We also had the opportunity to take a tour and speak with a group of inmates about how their incarceration has affected their relationships with their children. It tore </w:t>
      </w:r>
      <w:r w:rsidRPr="00982EB8">
        <w:rPr>
          <w:rFonts w:ascii="Times New Roman" w:hAnsi="Times New Roman" w:cs="Times New Roman"/>
          <w:sz w:val="24"/>
          <w:szCs w:val="24"/>
        </w:rPr>
        <w:lastRenderedPageBreak/>
        <w:t xml:space="preserve">me apart. One man told us that his children believe that he is not in jail, but rather working in </w:t>
      </w:r>
      <w:r>
        <w:rPr>
          <w:rFonts w:ascii="Times New Roman" w:hAnsi="Times New Roman" w:cs="Times New Roman"/>
          <w:sz w:val="24"/>
          <w:szCs w:val="24"/>
        </w:rPr>
        <w:t>a toy store in Georgia. His five-year-old son wets the bed, his six-year-</w:t>
      </w:r>
      <w:r w:rsidR="00D51CBA">
        <w:rPr>
          <w:rFonts w:ascii="Times New Roman" w:hAnsi="Times New Roman" w:cs="Times New Roman"/>
          <w:sz w:val="24"/>
          <w:szCs w:val="24"/>
        </w:rPr>
        <w:t>old daughter is self-</w:t>
      </w:r>
      <w:r w:rsidRPr="00982EB8">
        <w:rPr>
          <w:rFonts w:ascii="Times New Roman" w:hAnsi="Times New Roman" w:cs="Times New Roman"/>
          <w:sz w:val="24"/>
          <w:szCs w:val="24"/>
        </w:rPr>
        <w:t>conscious a</w:t>
      </w:r>
      <w:r>
        <w:rPr>
          <w:rFonts w:ascii="Times New Roman" w:hAnsi="Times New Roman" w:cs="Times New Roman"/>
          <w:sz w:val="24"/>
          <w:szCs w:val="24"/>
        </w:rPr>
        <w:t>bout her weight</w:t>
      </w:r>
      <w:r w:rsidR="00CD3E27">
        <w:rPr>
          <w:rFonts w:ascii="Times New Roman" w:hAnsi="Times New Roman" w:cs="Times New Roman"/>
          <w:sz w:val="24"/>
          <w:szCs w:val="24"/>
        </w:rPr>
        <w:t>,</w:t>
      </w:r>
      <w:r>
        <w:rPr>
          <w:rFonts w:ascii="Times New Roman" w:hAnsi="Times New Roman" w:cs="Times New Roman"/>
          <w:sz w:val="24"/>
          <w:szCs w:val="24"/>
        </w:rPr>
        <w:t xml:space="preserve"> and his sixteen-year-</w:t>
      </w:r>
      <w:r w:rsidRPr="00982EB8">
        <w:rPr>
          <w:rFonts w:ascii="Times New Roman" w:hAnsi="Times New Roman" w:cs="Times New Roman"/>
          <w:sz w:val="24"/>
          <w:szCs w:val="24"/>
        </w:rPr>
        <w:t>old daughter is getting into all kinds of trouble at school. He blames himself. Another man told us that he is a Latin King who grew up on the streets of Paterson, never feeling love for or from anyone until he met his two daughters. Pictures of a tattooed</w:t>
      </w:r>
      <w:r>
        <w:rPr>
          <w:rFonts w:ascii="Times New Roman" w:hAnsi="Times New Roman" w:cs="Times New Roman"/>
          <w:sz w:val="24"/>
          <w:szCs w:val="24"/>
        </w:rPr>
        <w:t>, rough looking man playing tea</w:t>
      </w:r>
      <w:r w:rsidRPr="00982EB8">
        <w:rPr>
          <w:rFonts w:ascii="Times New Roman" w:hAnsi="Times New Roman" w:cs="Times New Roman"/>
          <w:sz w:val="24"/>
          <w:szCs w:val="24"/>
        </w:rPr>
        <w:t xml:space="preserve"> party with his two little girls were painted for us. Then he left us with the image of a defeated father crying with his bere</w:t>
      </w:r>
      <w:r w:rsidR="00370CE4">
        <w:rPr>
          <w:rFonts w:ascii="Times New Roman" w:hAnsi="Times New Roman" w:cs="Times New Roman"/>
          <w:sz w:val="24"/>
          <w:szCs w:val="24"/>
        </w:rPr>
        <w:t xml:space="preserve">aved daughters through a </w:t>
      </w:r>
      <w:proofErr w:type="spellStart"/>
      <w:r w:rsidR="00370CE4">
        <w:rPr>
          <w:rFonts w:ascii="Times New Roman" w:hAnsi="Times New Roman" w:cs="Times New Roman"/>
          <w:sz w:val="24"/>
          <w:szCs w:val="24"/>
        </w:rPr>
        <w:t>plexi</w:t>
      </w:r>
      <w:r w:rsidRPr="00982EB8">
        <w:rPr>
          <w:rFonts w:ascii="Times New Roman" w:hAnsi="Times New Roman" w:cs="Times New Roman"/>
          <w:sz w:val="24"/>
          <w:szCs w:val="24"/>
        </w:rPr>
        <w:t>glass</w:t>
      </w:r>
      <w:proofErr w:type="spellEnd"/>
      <w:r w:rsidRPr="00982EB8">
        <w:rPr>
          <w:rFonts w:ascii="Times New Roman" w:hAnsi="Times New Roman" w:cs="Times New Roman"/>
          <w:sz w:val="24"/>
          <w:szCs w:val="24"/>
        </w:rPr>
        <w:t xml:space="preserve"> window in a jail visiting booth. </w:t>
      </w:r>
    </w:p>
    <w:p w:rsidR="008034B4" w:rsidRPr="00982EB8" w:rsidRDefault="00982EB8" w:rsidP="00982EB8">
      <w:pPr>
        <w:ind w:firstLine="720"/>
        <w:rPr>
          <w:rFonts w:ascii="Times New Roman" w:hAnsi="Times New Roman" w:cs="Times New Roman"/>
          <w:sz w:val="24"/>
          <w:szCs w:val="24"/>
        </w:rPr>
      </w:pPr>
      <w:r w:rsidRPr="00982EB8">
        <w:rPr>
          <w:rFonts w:ascii="Times New Roman" w:hAnsi="Times New Roman" w:cs="Times New Roman"/>
          <w:sz w:val="24"/>
          <w:szCs w:val="24"/>
        </w:rPr>
        <w:t>The meaning of the word mentor is derived from a combina</w:t>
      </w:r>
      <w:r w:rsidR="00D51CBA">
        <w:rPr>
          <w:rFonts w:ascii="Times New Roman" w:hAnsi="Times New Roman" w:cs="Times New Roman"/>
          <w:sz w:val="24"/>
          <w:szCs w:val="24"/>
        </w:rPr>
        <w:t xml:space="preserve">tion of the Greek words </w:t>
      </w:r>
      <w:proofErr w:type="spellStart"/>
      <w:r w:rsidR="00D51CBA" w:rsidRPr="00D51CBA">
        <w:rPr>
          <w:rFonts w:ascii="Times New Roman" w:hAnsi="Times New Roman" w:cs="Times New Roman"/>
          <w:i/>
          <w:sz w:val="24"/>
          <w:szCs w:val="24"/>
        </w:rPr>
        <w:t>mentos</w:t>
      </w:r>
      <w:proofErr w:type="spellEnd"/>
      <w:r w:rsidRPr="00982EB8">
        <w:rPr>
          <w:rFonts w:ascii="Times New Roman" w:hAnsi="Times New Roman" w:cs="Times New Roman"/>
          <w:sz w:val="24"/>
          <w:szCs w:val="24"/>
        </w:rPr>
        <w:t xml:space="preserve"> which means “with purpose, spirit and passion” and </w:t>
      </w:r>
      <w:proofErr w:type="spellStart"/>
      <w:r w:rsidRPr="00D51CBA">
        <w:rPr>
          <w:rFonts w:ascii="Times New Roman" w:hAnsi="Times New Roman" w:cs="Times New Roman"/>
          <w:i/>
          <w:sz w:val="24"/>
          <w:szCs w:val="24"/>
        </w:rPr>
        <w:t>meno</w:t>
      </w:r>
      <w:proofErr w:type="spellEnd"/>
      <w:r w:rsidRPr="00D51CBA">
        <w:rPr>
          <w:rFonts w:ascii="Times New Roman" w:hAnsi="Times New Roman" w:cs="Times New Roman"/>
          <w:i/>
          <w:sz w:val="24"/>
          <w:szCs w:val="24"/>
        </w:rPr>
        <w:t xml:space="preserve"> </w:t>
      </w:r>
      <w:r w:rsidRPr="00982EB8">
        <w:rPr>
          <w:rFonts w:ascii="Times New Roman" w:hAnsi="Times New Roman" w:cs="Times New Roman"/>
          <w:sz w:val="24"/>
          <w:szCs w:val="24"/>
        </w:rPr>
        <w:t>which means “to remain, abide, continue, be present, wait and endure.” To me, this definition seems to be the embodiment of the elements, a spirited deliverance of purpose and stability, that children of prisoners most need.</w:t>
      </w:r>
      <w:bookmarkStart w:id="0" w:name="_GoBack"/>
      <w:bookmarkEnd w:id="0"/>
    </w:p>
    <w:sectPr w:rsidR="008034B4" w:rsidRPr="00982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B8"/>
    <w:rsid w:val="00370CE4"/>
    <w:rsid w:val="00574550"/>
    <w:rsid w:val="007F0722"/>
    <w:rsid w:val="00982EB8"/>
    <w:rsid w:val="00A646A6"/>
    <w:rsid w:val="00CD3E27"/>
    <w:rsid w:val="00D5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0756"/>
  <w15:chartTrackingRefBased/>
  <w15:docId w15:val="{EEC3B82E-B0AE-46EA-83D6-D6F34E6F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Giaimo</dc:creator>
  <cp:keywords/>
  <dc:description/>
  <cp:lastModifiedBy>Elyse Giaimo</cp:lastModifiedBy>
  <cp:revision>4</cp:revision>
  <dcterms:created xsi:type="dcterms:W3CDTF">2019-04-02T15:33:00Z</dcterms:created>
  <dcterms:modified xsi:type="dcterms:W3CDTF">2019-04-03T13:36:00Z</dcterms:modified>
</cp:coreProperties>
</file>